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A3" w:rsidRDefault="00647426">
      <w:pPr>
        <w:spacing w:line="276" w:lineRule="auto"/>
        <w:jc w:val="center"/>
        <w:rPr>
          <w:rFonts w:ascii="Aptos" w:eastAsia="Aptos" w:hAnsi="Aptos"/>
          <w:b/>
          <w:bCs/>
          <w:sz w:val="24"/>
          <w:szCs w:val="24"/>
        </w:rPr>
      </w:pPr>
      <w:bookmarkStart w:id="0" w:name="_GoBack"/>
      <w:bookmarkEnd w:id="0"/>
      <w:r>
        <w:rPr>
          <w:rFonts w:ascii="Aptos" w:eastAsia="Aptos" w:hAnsi="Aptos"/>
          <w:b/>
          <w:bCs/>
          <w:sz w:val="24"/>
          <w:szCs w:val="24"/>
        </w:rPr>
        <w:t>REGULAMIN II  DZIELNICOWEGO KONKURSU FOTOGRAFICZNEGO</w:t>
      </w:r>
    </w:p>
    <w:p w:rsidR="008070A3" w:rsidRDefault="00647426">
      <w:pPr>
        <w:spacing w:line="276" w:lineRule="auto"/>
        <w:jc w:val="center"/>
        <w:rPr>
          <w:rFonts w:ascii="Aptos" w:eastAsia="Aptos" w:hAnsi="Aptos"/>
          <w:b/>
          <w:bCs/>
          <w:sz w:val="24"/>
          <w:szCs w:val="24"/>
        </w:rPr>
      </w:pPr>
      <w:r>
        <w:rPr>
          <w:rFonts w:ascii="Aptos" w:eastAsia="Aptos" w:hAnsi="Aptos"/>
          <w:b/>
          <w:bCs/>
          <w:sz w:val="24"/>
          <w:szCs w:val="24"/>
        </w:rPr>
        <w:t>,,ŻYWE OBRAZY’’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b/>
          <w:bCs/>
          <w:sz w:val="24"/>
          <w:szCs w:val="24"/>
          <w:u w:val="single"/>
        </w:rPr>
      </w:pPr>
      <w:r>
        <w:rPr>
          <w:rFonts w:ascii="Aptos" w:eastAsia="Aptos" w:hAnsi="Aptos"/>
          <w:b/>
          <w:bCs/>
          <w:sz w:val="24"/>
          <w:szCs w:val="24"/>
          <w:u w:val="single"/>
        </w:rPr>
        <w:t>Regulamin konkursu: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Organizatorem konkursu jest Szkoła Podstawowa nr 378 im. Ignacego Jana Paderewskiego w </w:t>
      </w:r>
      <w:r>
        <w:rPr>
          <w:rFonts w:ascii="Aptos" w:eastAsia="Aptos" w:hAnsi="Aptos"/>
          <w:sz w:val="24"/>
          <w:szCs w:val="24"/>
        </w:rPr>
        <w:t xml:space="preserve">Warszawie. 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b/>
          <w:bCs/>
          <w:sz w:val="24"/>
          <w:szCs w:val="24"/>
          <w:u w:val="single"/>
        </w:rPr>
      </w:pPr>
      <w:r>
        <w:rPr>
          <w:rFonts w:ascii="Aptos" w:eastAsia="Aptos" w:hAnsi="Aptos"/>
          <w:b/>
          <w:bCs/>
          <w:sz w:val="24"/>
          <w:szCs w:val="24"/>
          <w:u w:val="single"/>
        </w:rPr>
        <w:t>Cele konkursu: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- upowszechnianie wiedzy z zakresu historii sztuki,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- popularyzowanie twórczości wielkich mistrzów malarstwa,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- uwrażliwienie na sztukę i kulturę,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- stosowanie kreatywnych rozwiązań i zachęcanie do własnych poszukiwań oraz twórcz</w:t>
      </w:r>
      <w:r>
        <w:rPr>
          <w:rFonts w:ascii="Aptos" w:eastAsia="Aptos" w:hAnsi="Aptos"/>
          <w:sz w:val="24"/>
          <w:szCs w:val="24"/>
        </w:rPr>
        <w:t>ej interpretacji dzieł sztuki,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- kształtowanie aktywnej i twórczej postawy wobec sztuki,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- kształtowanie umiejętności pracy projektowej oraz wykorzystania fotografii jako środka wyrazu artystycznego,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-wspieranie pasji i uzdolnień uczniów.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b/>
          <w:bCs/>
          <w:sz w:val="24"/>
          <w:szCs w:val="24"/>
          <w:u w:val="single"/>
        </w:rPr>
      </w:pPr>
      <w:r>
        <w:rPr>
          <w:rFonts w:ascii="Aptos" w:eastAsia="Aptos" w:hAnsi="Aptos"/>
          <w:b/>
          <w:bCs/>
          <w:sz w:val="24"/>
          <w:szCs w:val="24"/>
          <w:u w:val="single"/>
        </w:rPr>
        <w:t>Zasady Konkursu: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Konkurs przeznaczony jest dla uczniów klas I- VIII ze Szkół Podstawowych Dzielnicy Targówek m.st. Warszawy.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Pracę konkursową stanowi fotografia  przedstawiająca ,,Żywy obraz”, czyli odtwarzająca jedno z wybranych dzieł wielkich malarzy. 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Należy poprzez mim</w:t>
      </w:r>
      <w:r>
        <w:rPr>
          <w:rFonts w:ascii="Aptos" w:eastAsia="Aptos" w:hAnsi="Aptos"/>
          <w:sz w:val="24"/>
          <w:szCs w:val="24"/>
        </w:rPr>
        <w:t>ikę, strój, fryzurę, rekwizyty, tło przedstawić postać uwidocznioną na znanym obrazie.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Wyboru dzieła malarskiego dokonuje uczestnik. 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Na zdjęciu musi być uczeń, uczestnik konkursu.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Należy dostarczyć zdjęcie w formacie 20x30 cm – końcowy efekt pracy </w:t>
      </w:r>
      <w:r>
        <w:rPr>
          <w:rFonts w:ascii="Aptos" w:eastAsia="Aptos" w:hAnsi="Aptos"/>
          <w:sz w:val="24"/>
          <w:szCs w:val="24"/>
        </w:rPr>
        <w:t>(zdjęcie 1). Drugie zdjęcie w formacie 15x21cm- zdjęcie oryginalnego obrazu (zdjęcie 2).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Obydwa zdjęcia należy podpisać na odwrocie - imię i nazwisko uczestnika, klasa, szkoła oraz tytuł oryginalnego obrazu wraz z imieniem i nazwiskiem malarza. 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Każdy ucze</w:t>
      </w:r>
      <w:r>
        <w:rPr>
          <w:rFonts w:ascii="Aptos" w:eastAsia="Aptos" w:hAnsi="Aptos"/>
          <w:sz w:val="24"/>
          <w:szCs w:val="24"/>
        </w:rPr>
        <w:t>stnik może złożyć tylko jedną pracę.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Uczestnicy konkursu zobowiązani są przedstawić zgodę na wzięcie w nim udziału ( Załącznik nr 1).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lastRenderedPageBreak/>
        <w:t>Prace konkursowe należy dostarczyć osobiście lub wysłać pocztą na adres Organizatora: Szkoła Podstawowa nr 378 im Ignacego</w:t>
      </w:r>
      <w:r>
        <w:rPr>
          <w:rFonts w:ascii="Aptos" w:eastAsia="Aptos" w:hAnsi="Aptos"/>
          <w:sz w:val="24"/>
          <w:szCs w:val="24"/>
        </w:rPr>
        <w:t xml:space="preserve"> Jana Paderewskiego </w:t>
      </w:r>
    </w:p>
    <w:p w:rsidR="008070A3" w:rsidRDefault="00647426">
      <w:pPr>
        <w:spacing w:line="276" w:lineRule="auto"/>
        <w:ind w:left="720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ul. Bartnicza 8, 03-358 Warszawa. </w:t>
      </w:r>
    </w:p>
    <w:p w:rsidR="008070A3" w:rsidRDefault="00647426">
      <w:pPr>
        <w:spacing w:line="276" w:lineRule="auto"/>
        <w:ind w:left="720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Godziny pracy  Sekretariatu od poniedziałku do piątku 8.00-16.00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</w:pPr>
      <w:r>
        <w:rPr>
          <w:rFonts w:ascii="Aptos" w:eastAsia="Aptos" w:hAnsi="Aptos"/>
          <w:sz w:val="24"/>
          <w:szCs w:val="24"/>
        </w:rPr>
        <w:t xml:space="preserve">Prace należy </w:t>
      </w:r>
      <w:r>
        <w:rPr>
          <w:rFonts w:ascii="Aptos" w:eastAsia="Aptos" w:hAnsi="Aptos"/>
          <w:b/>
          <w:bCs/>
          <w:sz w:val="24"/>
          <w:szCs w:val="24"/>
          <w:u w:val="single"/>
        </w:rPr>
        <w:t>dostarczyć do 5  marca 2026r.</w:t>
      </w:r>
    </w:p>
    <w:p w:rsidR="008070A3" w:rsidRDefault="00647426">
      <w:pPr>
        <w:numPr>
          <w:ilvl w:val="0"/>
          <w:numId w:val="1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Prace dostarczone na Konkurs stanowią własność Organizatora, mogą być wykorzystane w celach </w:t>
      </w:r>
      <w:r>
        <w:rPr>
          <w:rFonts w:ascii="Aptos" w:eastAsia="Aptos" w:hAnsi="Aptos"/>
          <w:sz w:val="24"/>
          <w:szCs w:val="24"/>
        </w:rPr>
        <w:t>promocyjnych i dekoracyjnych w siedzibie placówki Organizatora w przypadku wyrażenia stosownej zgody przez rodzica/opiekuna prawnego uczestnika konkursu.</w:t>
      </w:r>
    </w:p>
    <w:p w:rsidR="008070A3" w:rsidRDefault="00647426">
      <w:pPr>
        <w:spacing w:line="276" w:lineRule="auto"/>
        <w:ind w:left="360"/>
        <w:jc w:val="both"/>
        <w:rPr>
          <w:rFonts w:ascii="Aptos" w:eastAsia="Aptos" w:hAnsi="Aptos"/>
          <w:b/>
          <w:bCs/>
          <w:sz w:val="24"/>
          <w:szCs w:val="24"/>
          <w:u w:val="single"/>
        </w:rPr>
      </w:pPr>
      <w:r>
        <w:rPr>
          <w:rFonts w:ascii="Aptos" w:eastAsia="Aptos" w:hAnsi="Aptos"/>
          <w:b/>
          <w:bCs/>
          <w:sz w:val="24"/>
          <w:szCs w:val="24"/>
          <w:u w:val="single"/>
        </w:rPr>
        <w:t>Ocena i nagrody:</w:t>
      </w:r>
    </w:p>
    <w:p w:rsidR="008070A3" w:rsidRDefault="00647426">
      <w:pPr>
        <w:numPr>
          <w:ilvl w:val="0"/>
          <w:numId w:val="2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Wszystkie prace spełniające warunki konkursu zostaną ocenione przez komisję konkursow</w:t>
      </w:r>
      <w:r>
        <w:rPr>
          <w:rFonts w:ascii="Aptos" w:eastAsia="Aptos" w:hAnsi="Aptos"/>
          <w:sz w:val="24"/>
          <w:szCs w:val="24"/>
        </w:rPr>
        <w:t>ą.</w:t>
      </w:r>
    </w:p>
    <w:p w:rsidR="008070A3" w:rsidRDefault="00647426">
      <w:pPr>
        <w:numPr>
          <w:ilvl w:val="0"/>
          <w:numId w:val="2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 W konkursie oceniane będą : odtworzenie gestów, mimiki i pozy postaci, dokładność wykonania scenografii, stroje, rekwizyty oraz kreatywność w realizacji zadania. Praca konkursowa powinna bardzo dokładnie przypominać obraz wybranego malarza. </w:t>
      </w:r>
    </w:p>
    <w:p w:rsidR="008070A3" w:rsidRDefault="00647426">
      <w:pPr>
        <w:numPr>
          <w:ilvl w:val="0"/>
          <w:numId w:val="2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Prace ucze</w:t>
      </w:r>
      <w:r>
        <w:rPr>
          <w:rFonts w:ascii="Aptos" w:eastAsia="Aptos" w:hAnsi="Aptos"/>
          <w:sz w:val="24"/>
          <w:szCs w:val="24"/>
        </w:rPr>
        <w:t>stników będą oceniane przez komisję konkursową powołaną przez Organizatora. Spośród zgłoszonych do konkursu prac komisja wybierze trzy prace, przyznając nagrody za I, II i III miejsce w dwóch kategoriach wiekowych : klasy 1-3 oraz klasy 4-8</w:t>
      </w:r>
    </w:p>
    <w:p w:rsidR="008070A3" w:rsidRDefault="00647426">
      <w:pPr>
        <w:numPr>
          <w:ilvl w:val="0"/>
          <w:numId w:val="2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Zwycięzcy otrzy</w:t>
      </w:r>
      <w:r>
        <w:rPr>
          <w:rFonts w:ascii="Aptos" w:eastAsia="Aptos" w:hAnsi="Aptos"/>
          <w:sz w:val="24"/>
          <w:szCs w:val="24"/>
        </w:rPr>
        <w:t xml:space="preserve">mają nagrody oraz pamiątkowe dyplomy. </w:t>
      </w:r>
    </w:p>
    <w:p w:rsidR="008070A3" w:rsidRDefault="00647426">
      <w:pPr>
        <w:numPr>
          <w:ilvl w:val="0"/>
          <w:numId w:val="2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Wyniki konkursu zostaną opublikowane na stronie internetowej  oraz  Facebooku Organizatora. </w:t>
      </w:r>
    </w:p>
    <w:p w:rsidR="008070A3" w:rsidRDefault="00647426">
      <w:pPr>
        <w:numPr>
          <w:ilvl w:val="0"/>
          <w:numId w:val="2"/>
        </w:numPr>
        <w:spacing w:line="276" w:lineRule="auto"/>
        <w:jc w:val="both"/>
      </w:pPr>
      <w:r>
        <w:rPr>
          <w:rFonts w:ascii="Aptos" w:eastAsia="Aptos" w:hAnsi="Aptos"/>
          <w:sz w:val="24"/>
          <w:szCs w:val="24"/>
        </w:rPr>
        <w:t xml:space="preserve">Osoby, które otrzymają nagrody, zostaną zaproszone na </w:t>
      </w:r>
      <w:r>
        <w:rPr>
          <w:rFonts w:ascii="Aptos" w:eastAsia="Aptos" w:hAnsi="Aptos"/>
          <w:b/>
          <w:bCs/>
          <w:sz w:val="24"/>
          <w:szCs w:val="24"/>
        </w:rPr>
        <w:t>uroczyste rozdanie nagród do Szkoły Podstawowej nr 378 w dniu 13 marca</w:t>
      </w:r>
      <w:r>
        <w:rPr>
          <w:rFonts w:ascii="Aptos" w:eastAsia="Aptos" w:hAnsi="Aptos"/>
          <w:b/>
          <w:bCs/>
          <w:sz w:val="24"/>
          <w:szCs w:val="24"/>
        </w:rPr>
        <w:t xml:space="preserve"> 2026r. o godz. 13.00</w:t>
      </w:r>
    </w:p>
    <w:p w:rsidR="008070A3" w:rsidRDefault="00647426">
      <w:pPr>
        <w:numPr>
          <w:ilvl w:val="0"/>
          <w:numId w:val="2"/>
        </w:num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Decyzja komisji konkursowej jest ostateczna i nie przysługuje od niej odwołanie.</w:t>
      </w:r>
    </w:p>
    <w:p w:rsidR="008070A3" w:rsidRDefault="00647426">
      <w:pPr>
        <w:keepNext/>
        <w:keepLines/>
        <w:spacing w:after="80" w:line="276" w:lineRule="auto"/>
        <w:ind w:right="262"/>
        <w:outlineLvl w:val="0"/>
        <w:rPr>
          <w:rFonts w:ascii="Aptos" w:eastAsia="Aptos" w:hAnsi="Aptos"/>
          <w:b/>
          <w:bCs/>
          <w:sz w:val="24"/>
          <w:szCs w:val="24"/>
          <w:u w:val="single"/>
        </w:rPr>
      </w:pPr>
      <w:r>
        <w:rPr>
          <w:rFonts w:ascii="Aptos" w:eastAsia="Aptos" w:hAnsi="Aptos"/>
          <w:b/>
          <w:bCs/>
          <w:sz w:val="24"/>
          <w:szCs w:val="24"/>
          <w:u w:val="single"/>
        </w:rPr>
        <w:t>Informacja o przetwarzaniu danych osobowych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0"/>
        </w:tabs>
        <w:autoSpaceDE w:val="0"/>
        <w:spacing w:before="185" w:after="0" w:line="242" w:lineRule="auto"/>
        <w:ind w:right="354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Administratorem, czyli podmiotem decydującym o celach i sposobach przetwarzania danych osobowych Uczestników </w:t>
      </w:r>
      <w:r>
        <w:rPr>
          <w:rFonts w:ascii="Aptos" w:eastAsia="Aptos" w:hAnsi="Aptos"/>
          <w:sz w:val="24"/>
          <w:szCs w:val="24"/>
        </w:rPr>
        <w:t>i ich rodziców/opiekunów prawnych jest Dzielnicowego Konkursu Fotograficznego „Żywe obrazy”, dalej Konkurs, jest Organizator - Szkoła Podstawowa nr 378 im. Ignacego Jana Paderewskiego ul. Bartnicza 8, 03-358 Warszawa.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0"/>
        </w:tabs>
        <w:autoSpaceDE w:val="0"/>
        <w:spacing w:before="2" w:after="0" w:line="242" w:lineRule="auto"/>
        <w:ind w:right="353"/>
        <w:jc w:val="both"/>
      </w:pPr>
      <w:r>
        <w:rPr>
          <w:rFonts w:ascii="Aptos" w:eastAsia="Aptos" w:hAnsi="Aptos"/>
          <w:sz w:val="24"/>
          <w:szCs w:val="24"/>
        </w:rPr>
        <w:t>Administrator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wyznaczył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Inspektora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Och</w:t>
      </w:r>
      <w:r>
        <w:rPr>
          <w:rFonts w:ascii="Aptos" w:eastAsia="Aptos" w:hAnsi="Aptos"/>
          <w:sz w:val="24"/>
          <w:szCs w:val="24"/>
        </w:rPr>
        <w:t>rony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Danych,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którym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można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się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 xml:space="preserve">skontaktować w sprawach ochrony i przetwarzania swoich danych osobowych pod adresem e-mail: </w:t>
      </w:r>
      <w:hyperlink r:id="rId7" w:history="1">
        <w:r>
          <w:rPr>
            <w:rFonts w:ascii="Aptos" w:eastAsia="Aptos" w:hAnsi="Aptos"/>
            <w:b/>
            <w:color w:val="467886"/>
            <w:sz w:val="24"/>
            <w:szCs w:val="24"/>
            <w:u w:val="single"/>
          </w:rPr>
          <w:t>iod.dbfotargowek@eduwarszawa.pl</w:t>
        </w:r>
      </w:hyperlink>
      <w:r>
        <w:rPr>
          <w:rFonts w:ascii="Aptos" w:eastAsia="Aptos" w:hAnsi="Aptos"/>
          <w:b/>
          <w:color w:val="0000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 xml:space="preserve">lub pisemnie na adres siedziby </w:t>
      </w:r>
      <w:r>
        <w:rPr>
          <w:rFonts w:ascii="Aptos" w:eastAsia="Aptos" w:hAnsi="Aptos"/>
          <w:sz w:val="24"/>
          <w:szCs w:val="24"/>
        </w:rPr>
        <w:t>administratora, wskazany w pkt 1.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819"/>
        </w:tabs>
        <w:autoSpaceDE w:val="0"/>
        <w:spacing w:after="0"/>
        <w:ind w:left="819" w:hanging="359"/>
        <w:jc w:val="both"/>
      </w:pPr>
      <w:r>
        <w:rPr>
          <w:rFonts w:ascii="Aptos" w:eastAsia="Aptos" w:hAnsi="Aptos"/>
          <w:sz w:val="24"/>
          <w:szCs w:val="24"/>
        </w:rPr>
        <w:t>Dane</w:t>
      </w:r>
      <w:r>
        <w:rPr>
          <w:rFonts w:ascii="Aptos" w:eastAsia="Aptos" w:hAnsi="Aptos"/>
          <w:spacing w:val="-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osobowe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przetwarzane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są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przez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Organizatora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wyłącznie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na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potrzeby: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1179"/>
        </w:tabs>
        <w:autoSpaceDE w:val="0"/>
        <w:spacing w:before="29" w:after="0"/>
        <w:ind w:left="1179" w:hanging="359"/>
        <w:jc w:val="both"/>
      </w:pPr>
      <w:r>
        <w:rPr>
          <w:rFonts w:ascii="Aptos" w:eastAsia="Aptos" w:hAnsi="Aptos"/>
          <w:sz w:val="24"/>
          <w:szCs w:val="24"/>
        </w:rPr>
        <w:t>przeprowadzenia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Konkursu;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1179"/>
        </w:tabs>
        <w:autoSpaceDE w:val="0"/>
        <w:spacing w:before="26" w:after="0"/>
        <w:ind w:left="1179" w:hanging="359"/>
        <w:jc w:val="both"/>
      </w:pPr>
      <w:r>
        <w:rPr>
          <w:rFonts w:ascii="Aptos" w:eastAsia="Aptos" w:hAnsi="Aptos"/>
          <w:sz w:val="24"/>
          <w:szCs w:val="24"/>
        </w:rPr>
        <w:lastRenderedPageBreak/>
        <w:t>przekazania</w:t>
      </w:r>
      <w:r>
        <w:rPr>
          <w:rFonts w:ascii="Aptos" w:eastAsia="Aptos" w:hAnsi="Aptos"/>
          <w:spacing w:val="-3"/>
          <w:sz w:val="24"/>
          <w:szCs w:val="24"/>
        </w:rPr>
        <w:t xml:space="preserve"> nagród, </w:t>
      </w:r>
      <w:r>
        <w:rPr>
          <w:rFonts w:ascii="Aptos" w:eastAsia="Aptos" w:hAnsi="Aptos"/>
          <w:spacing w:val="-2"/>
          <w:sz w:val="24"/>
          <w:szCs w:val="24"/>
        </w:rPr>
        <w:t>podziękowań;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-8260"/>
        </w:tabs>
        <w:autoSpaceDE w:val="0"/>
        <w:spacing w:before="26" w:after="0" w:line="276" w:lineRule="auto"/>
        <w:ind w:right="356"/>
        <w:jc w:val="both"/>
      </w:pPr>
      <w:r>
        <w:rPr>
          <w:rFonts w:ascii="Aptos" w:eastAsia="Aptos" w:hAnsi="Aptos"/>
          <w:sz w:val="24"/>
          <w:szCs w:val="24"/>
        </w:rPr>
        <w:t>publikacji na stronie internetowej Organizatora oraz Facebook Organizatora informacji związa</w:t>
      </w:r>
      <w:r>
        <w:rPr>
          <w:rFonts w:ascii="Aptos" w:eastAsia="Aptos" w:hAnsi="Aptos"/>
          <w:sz w:val="24"/>
          <w:szCs w:val="24"/>
        </w:rPr>
        <w:t>nych z przeprowadzeniem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 wynikami Konkursu.</w:t>
      </w:r>
    </w:p>
    <w:p w:rsidR="008070A3" w:rsidRDefault="00647426">
      <w:pPr>
        <w:widowControl w:val="0"/>
        <w:numPr>
          <w:ilvl w:val="0"/>
          <w:numId w:val="3"/>
        </w:numPr>
        <w:autoSpaceDE w:val="0"/>
        <w:spacing w:before="26" w:after="0"/>
        <w:ind w:right="354"/>
        <w:jc w:val="both"/>
      </w:pPr>
      <w:r>
        <w:rPr>
          <w:rFonts w:ascii="Aptos" w:eastAsia="Aptos" w:hAnsi="Aptos"/>
          <w:sz w:val="24"/>
          <w:szCs w:val="24"/>
        </w:rPr>
        <w:t>W</w:t>
      </w:r>
      <w:r>
        <w:rPr>
          <w:rFonts w:ascii="Aptos" w:eastAsia="Aptos" w:hAnsi="Aptos"/>
          <w:spacing w:val="-1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celach</w:t>
      </w:r>
      <w:r>
        <w:rPr>
          <w:rFonts w:ascii="Aptos" w:eastAsia="Aptos" w:hAnsi="Aptos"/>
          <w:spacing w:val="-1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związanych</w:t>
      </w:r>
      <w:r>
        <w:rPr>
          <w:rFonts w:ascii="Aptos" w:eastAsia="Aptos" w:hAnsi="Aptos"/>
          <w:spacing w:val="-1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</w:t>
      </w:r>
      <w:r>
        <w:rPr>
          <w:rFonts w:ascii="Aptos" w:eastAsia="Aptos" w:hAnsi="Aptos"/>
          <w:spacing w:val="-1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udziałem</w:t>
      </w:r>
      <w:r>
        <w:rPr>
          <w:rFonts w:ascii="Aptos" w:eastAsia="Aptos" w:hAnsi="Aptos"/>
          <w:spacing w:val="-1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dziecka</w:t>
      </w:r>
      <w:r>
        <w:rPr>
          <w:rFonts w:ascii="Aptos" w:eastAsia="Aptos" w:hAnsi="Aptos"/>
          <w:spacing w:val="-1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</w:t>
      </w:r>
      <w:r>
        <w:rPr>
          <w:rFonts w:ascii="Aptos" w:eastAsia="Aptos" w:hAnsi="Aptos"/>
          <w:spacing w:val="-1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przeprowadzeniem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ww.</w:t>
      </w:r>
      <w:r>
        <w:rPr>
          <w:rFonts w:ascii="Aptos" w:eastAsia="Aptos" w:hAnsi="Aptos"/>
          <w:spacing w:val="-1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Konkursu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administrator</w:t>
      </w:r>
      <w:r>
        <w:rPr>
          <w:rFonts w:ascii="Aptos" w:eastAsia="Aptos" w:hAnsi="Aptos"/>
          <w:spacing w:val="-1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będzie przetwarzać</w:t>
      </w:r>
      <w:r>
        <w:rPr>
          <w:rFonts w:ascii="Aptos" w:eastAsia="Aptos" w:hAnsi="Aptos"/>
          <w:spacing w:val="6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dane</w:t>
      </w:r>
      <w:r>
        <w:rPr>
          <w:rFonts w:ascii="Aptos" w:eastAsia="Aptos" w:hAnsi="Aptos"/>
          <w:spacing w:val="6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osobowe</w:t>
      </w:r>
      <w:r>
        <w:rPr>
          <w:rFonts w:ascii="Aptos" w:eastAsia="Aptos" w:hAnsi="Aptos"/>
          <w:spacing w:val="6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dziecka</w:t>
      </w:r>
      <w:r>
        <w:rPr>
          <w:rFonts w:ascii="Aptos" w:eastAsia="Aptos" w:hAnsi="Aptos"/>
          <w:spacing w:val="68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</w:t>
      </w:r>
      <w:r>
        <w:rPr>
          <w:rFonts w:ascii="Aptos" w:eastAsia="Aptos" w:hAnsi="Aptos"/>
          <w:spacing w:val="6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dane</w:t>
      </w:r>
      <w:r>
        <w:rPr>
          <w:rFonts w:ascii="Aptos" w:eastAsia="Aptos" w:hAnsi="Aptos"/>
          <w:spacing w:val="6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osobowe</w:t>
      </w:r>
      <w:r>
        <w:rPr>
          <w:rFonts w:ascii="Aptos" w:eastAsia="Aptos" w:hAnsi="Aptos"/>
          <w:spacing w:val="6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rodzica/opiekuna</w:t>
      </w:r>
      <w:r>
        <w:rPr>
          <w:rFonts w:ascii="Aptos" w:eastAsia="Aptos" w:hAnsi="Aptos"/>
          <w:spacing w:val="6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prawnego na podstawie wyrażonej przez rodzica/opiekuna</w:t>
      </w:r>
      <w:r>
        <w:rPr>
          <w:rFonts w:ascii="Aptos" w:eastAsia="Aptos" w:hAnsi="Aptos"/>
          <w:sz w:val="24"/>
          <w:szCs w:val="24"/>
        </w:rPr>
        <w:t xml:space="preserve"> prawnego zgody na przetwarzanie danych osobowych. Dane osobowe rodzica/opiekuna prawnego i dane osobowe Uczestnika w zakresie </w:t>
      </w:r>
      <w:r>
        <w:rPr>
          <w:rFonts w:ascii="Aptos" w:eastAsia="Aptos" w:hAnsi="Aptos"/>
          <w:spacing w:val="-2"/>
          <w:sz w:val="24"/>
          <w:szCs w:val="24"/>
        </w:rPr>
        <w:t>imienia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i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nazwiska podane w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treści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zgody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będą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przetwarzane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w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celu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udokumentowania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 xml:space="preserve">wyrażenia </w:t>
      </w:r>
      <w:r>
        <w:rPr>
          <w:rFonts w:ascii="Aptos" w:eastAsia="Aptos" w:hAnsi="Aptos"/>
          <w:sz w:val="24"/>
          <w:szCs w:val="24"/>
        </w:rPr>
        <w:t>tej zgody.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0"/>
        </w:tabs>
        <w:autoSpaceDE w:val="0"/>
        <w:spacing w:before="1" w:after="0" w:line="242" w:lineRule="auto"/>
        <w:ind w:right="356"/>
        <w:jc w:val="both"/>
      </w:pPr>
      <w:r>
        <w:rPr>
          <w:rFonts w:ascii="Aptos" w:eastAsia="Aptos" w:hAnsi="Aptos"/>
          <w:sz w:val="24"/>
          <w:szCs w:val="24"/>
        </w:rPr>
        <w:t>Rodzicom/opiekunom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prawnym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dziecka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przysługuje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prawo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wycofania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wyrażonej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zgody, ale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cofnięcie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zgody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nie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wpływa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na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zgodność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prawem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przetwarzania,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którego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dokonano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na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podstawie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zgody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przed</w:t>
      </w:r>
      <w:r>
        <w:rPr>
          <w:rFonts w:ascii="Aptos" w:eastAsia="Aptos" w:hAnsi="Aptos"/>
          <w:spacing w:val="-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jej</w:t>
      </w:r>
      <w:r>
        <w:rPr>
          <w:rFonts w:ascii="Aptos" w:eastAsia="Aptos" w:hAnsi="Aptos"/>
          <w:spacing w:val="-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wycofaniem.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Cofnięcie</w:t>
      </w:r>
      <w:r>
        <w:rPr>
          <w:rFonts w:ascii="Aptos" w:eastAsia="Aptos" w:hAnsi="Aptos"/>
          <w:spacing w:val="-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zgody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na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przetwarzanie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 xml:space="preserve">osobowych jest równoznaczne z </w:t>
      </w:r>
      <w:r>
        <w:rPr>
          <w:rFonts w:ascii="Aptos" w:eastAsia="Aptos" w:hAnsi="Aptos"/>
          <w:sz w:val="24"/>
          <w:szCs w:val="24"/>
        </w:rPr>
        <w:t>rezygnacją z udziału dziecka w Konkursu.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0"/>
        </w:tabs>
        <w:autoSpaceDE w:val="0"/>
        <w:spacing w:before="3" w:after="0" w:line="242" w:lineRule="auto"/>
        <w:ind w:right="354"/>
        <w:jc w:val="both"/>
      </w:pPr>
      <w:r>
        <w:rPr>
          <w:rFonts w:ascii="Aptos" w:eastAsia="Aptos" w:hAnsi="Aptos"/>
          <w:sz w:val="24"/>
          <w:szCs w:val="24"/>
        </w:rPr>
        <w:t>Dane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osobowe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rodzica/opiekuna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prawnego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dane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osobowe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dziecka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będą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przetwarzane do czasu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odwołania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zgody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na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ich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przetwarzanie lub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przez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okresy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przewidziane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przepisami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prawa w tym zakresie, w tym przez okres przechow</w:t>
      </w:r>
      <w:r>
        <w:rPr>
          <w:rFonts w:ascii="Aptos" w:eastAsia="Aptos" w:hAnsi="Aptos"/>
          <w:sz w:val="24"/>
          <w:szCs w:val="24"/>
        </w:rPr>
        <w:t>ywania dokumentacji określony w przepisach powszechnych i uregulowaniach wewnętrznych Organizatora w zakresie archiwizacji dokumentów, a także w okresie dochodzenia roszczeń wynikających z przepisów prawa.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0"/>
        </w:tabs>
        <w:autoSpaceDE w:val="0"/>
        <w:spacing w:before="2" w:after="0" w:line="242" w:lineRule="auto"/>
        <w:ind w:right="363"/>
        <w:jc w:val="both"/>
      </w:pPr>
      <w:r>
        <w:rPr>
          <w:rFonts w:ascii="Aptos" w:eastAsia="Aptos" w:hAnsi="Aptos"/>
          <w:sz w:val="24"/>
          <w:szCs w:val="24"/>
        </w:rPr>
        <w:t xml:space="preserve">Dane osobowe dziecka w zakresie imienia, nazwisk, </w:t>
      </w:r>
      <w:r>
        <w:rPr>
          <w:rFonts w:ascii="Aptos" w:eastAsia="Aptos" w:hAnsi="Aptos"/>
          <w:sz w:val="24"/>
          <w:szCs w:val="24"/>
        </w:rPr>
        <w:t xml:space="preserve">wieku i klasy oraz w zakresie wizerunku dziecka zostaną upublicznione przez Organizatora na podstawie wyrażonej przez rodzica/opiekuna prawnego </w:t>
      </w:r>
      <w:r>
        <w:rPr>
          <w:rFonts w:ascii="Aptos" w:eastAsia="Aptos" w:hAnsi="Aptos"/>
          <w:spacing w:val="-2"/>
          <w:sz w:val="24"/>
          <w:szCs w:val="24"/>
        </w:rPr>
        <w:t>zgody na stronie www. Organizatora, a także na prowadzonym przez szkołę profilu na portalu Facebook.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0"/>
        </w:tabs>
        <w:autoSpaceDE w:val="0"/>
        <w:spacing w:before="2" w:after="0" w:line="242" w:lineRule="auto"/>
        <w:ind w:right="353"/>
        <w:jc w:val="both"/>
      </w:pPr>
      <w:r>
        <w:rPr>
          <w:rFonts w:ascii="Aptos" w:eastAsia="Aptos" w:hAnsi="Aptos"/>
          <w:sz w:val="24"/>
          <w:szCs w:val="24"/>
        </w:rPr>
        <w:t xml:space="preserve">Dane </w:t>
      </w:r>
      <w:r>
        <w:rPr>
          <w:rFonts w:ascii="Aptos" w:eastAsia="Aptos" w:hAnsi="Aptos"/>
          <w:sz w:val="24"/>
          <w:szCs w:val="24"/>
        </w:rPr>
        <w:t>osobowe rodzica/opiekuna prawnego i dane osobowe dziecka mogą zostać udostępnione innym odbiorcom, jeżeli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będzie wynikać to z przepisów prawa. Dane osobowe rodzica/opiekuna prawnego i dane osobowe dziecka w pozostałym zakresie mogą być także udostępniane p</w:t>
      </w:r>
      <w:r>
        <w:rPr>
          <w:rFonts w:ascii="Aptos" w:eastAsia="Aptos" w:hAnsi="Aptos"/>
          <w:sz w:val="24"/>
          <w:szCs w:val="24"/>
        </w:rPr>
        <w:t>odmiotom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przetwarzającym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dane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imieniu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Organizatora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(podmioty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przetwarzające),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np.</w:t>
      </w:r>
      <w:r>
        <w:rPr>
          <w:rFonts w:ascii="Aptos" w:eastAsia="Aptos" w:hAnsi="Aptos"/>
          <w:spacing w:val="3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podmioty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uczestniczące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</w:t>
      </w:r>
      <w:r>
        <w:rPr>
          <w:rFonts w:ascii="Aptos" w:eastAsia="Aptos" w:hAnsi="Aptos"/>
          <w:spacing w:val="-1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organizacji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Konkursu,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,</w:t>
      </w:r>
      <w:r>
        <w:rPr>
          <w:rFonts w:ascii="Aptos" w:eastAsia="Aptos" w:hAnsi="Aptos"/>
          <w:spacing w:val="-9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usługi informatyczne, usługi niszczenia dokumentów, jak również inni administratorzy danych osobowych przetwarzający dane w</w:t>
      </w:r>
      <w:r>
        <w:rPr>
          <w:rFonts w:ascii="Aptos" w:eastAsia="Aptos" w:hAnsi="Aptos"/>
          <w:sz w:val="24"/>
          <w:szCs w:val="24"/>
        </w:rPr>
        <w:t>e własnym imieniu, np. podmioty prowadzące działalność pocztową lub kurierską, podmioty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świadczące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pomoc</w:t>
      </w:r>
      <w:r>
        <w:rPr>
          <w:rFonts w:ascii="Aptos" w:eastAsia="Aptos" w:hAnsi="Aptos"/>
          <w:spacing w:val="-1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prawną.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818"/>
        </w:tabs>
        <w:autoSpaceDE w:val="0"/>
        <w:spacing w:before="4" w:after="0"/>
        <w:ind w:left="818" w:hanging="358"/>
        <w:jc w:val="both"/>
      </w:pPr>
      <w:r>
        <w:rPr>
          <w:rFonts w:ascii="Aptos" w:eastAsia="Aptos" w:hAnsi="Aptos"/>
          <w:sz w:val="24"/>
          <w:szCs w:val="24"/>
        </w:rPr>
        <w:t>Zgodnie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RODO,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Uczestnikom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Konkursu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ich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rodzicom/opiekunom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prawnym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przysługuje: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1179"/>
        </w:tabs>
        <w:autoSpaceDE w:val="0"/>
        <w:spacing w:before="26" w:after="0"/>
        <w:ind w:left="1179" w:hanging="359"/>
      </w:pPr>
      <w:r>
        <w:rPr>
          <w:rFonts w:ascii="Aptos" w:eastAsia="Aptos" w:hAnsi="Aptos"/>
          <w:sz w:val="24"/>
          <w:szCs w:val="24"/>
        </w:rPr>
        <w:t>prawo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dostępu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</w:t>
      </w:r>
      <w:r>
        <w:rPr>
          <w:rFonts w:ascii="Aptos" w:eastAsia="Aptos" w:hAnsi="Aptos"/>
          <w:spacing w:val="-6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osobowych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otrzymania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ich</w:t>
      </w:r>
      <w:r>
        <w:rPr>
          <w:rFonts w:ascii="Aptos" w:eastAsia="Aptos" w:hAnsi="Aptos"/>
          <w:spacing w:val="-2"/>
          <w:sz w:val="24"/>
          <w:szCs w:val="24"/>
        </w:rPr>
        <w:t xml:space="preserve"> kopii;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1179"/>
        </w:tabs>
        <w:autoSpaceDE w:val="0"/>
        <w:spacing w:before="29" w:after="0"/>
        <w:ind w:left="1179" w:hanging="359"/>
      </w:pPr>
      <w:r>
        <w:rPr>
          <w:rFonts w:ascii="Aptos" w:eastAsia="Aptos" w:hAnsi="Aptos"/>
          <w:sz w:val="24"/>
          <w:szCs w:val="24"/>
        </w:rPr>
        <w:t>prawo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sprostowania/poprawiania</w:t>
      </w:r>
      <w:r>
        <w:rPr>
          <w:rFonts w:ascii="Aptos" w:eastAsia="Aptos" w:hAnsi="Aptos"/>
          <w:spacing w:val="-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-6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osobowych;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1179"/>
        </w:tabs>
        <w:autoSpaceDE w:val="0"/>
        <w:spacing w:before="26" w:after="0"/>
        <w:ind w:left="1179" w:hanging="359"/>
      </w:pPr>
      <w:r>
        <w:rPr>
          <w:rFonts w:ascii="Aptos" w:eastAsia="Aptos" w:hAnsi="Aptos"/>
          <w:sz w:val="24"/>
          <w:szCs w:val="24"/>
        </w:rPr>
        <w:t>prawo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usunięcia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-2"/>
          <w:sz w:val="24"/>
          <w:szCs w:val="24"/>
        </w:rPr>
        <w:t xml:space="preserve"> osobowych;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1179"/>
        </w:tabs>
        <w:autoSpaceDE w:val="0"/>
        <w:spacing w:before="27" w:after="0"/>
        <w:ind w:left="1179" w:hanging="359"/>
      </w:pPr>
      <w:r>
        <w:rPr>
          <w:rFonts w:ascii="Aptos" w:eastAsia="Aptos" w:hAnsi="Aptos"/>
          <w:sz w:val="24"/>
          <w:szCs w:val="24"/>
        </w:rPr>
        <w:t>ograniczenia</w:t>
      </w:r>
      <w:r>
        <w:rPr>
          <w:rFonts w:ascii="Aptos" w:eastAsia="Aptos" w:hAnsi="Aptos"/>
          <w:spacing w:val="-7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przetwarzania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osobowych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</w:t>
      </w:r>
      <w:r>
        <w:rPr>
          <w:rFonts w:ascii="Aptos" w:eastAsia="Aptos" w:hAnsi="Aptos"/>
          <w:spacing w:val="-6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przypadkach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określonych</w:t>
      </w:r>
      <w:r>
        <w:rPr>
          <w:rFonts w:ascii="Aptos" w:eastAsia="Aptos" w:hAnsi="Aptos"/>
          <w:spacing w:val="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art.</w:t>
      </w:r>
      <w:r>
        <w:rPr>
          <w:rFonts w:ascii="Aptos" w:eastAsia="Aptos" w:hAnsi="Aptos"/>
          <w:spacing w:val="-6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18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RODO;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1178"/>
        </w:tabs>
        <w:autoSpaceDE w:val="0"/>
        <w:spacing w:before="26" w:after="0"/>
        <w:ind w:left="1178" w:hanging="358"/>
      </w:pPr>
      <w:r>
        <w:rPr>
          <w:rFonts w:ascii="Aptos" w:eastAsia="Aptos" w:hAnsi="Aptos"/>
          <w:sz w:val="24"/>
          <w:szCs w:val="24"/>
        </w:rPr>
        <w:t>prawo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</w:t>
      </w:r>
      <w:r>
        <w:rPr>
          <w:rFonts w:ascii="Aptos" w:eastAsia="Aptos" w:hAnsi="Aptos"/>
          <w:spacing w:val="-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przenoszenia</w:t>
      </w:r>
      <w:r>
        <w:rPr>
          <w:rFonts w:ascii="Aptos" w:eastAsia="Aptos" w:hAnsi="Aptos"/>
          <w:spacing w:val="-4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-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osobowych,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</w:t>
      </w:r>
      <w:r>
        <w:rPr>
          <w:rFonts w:ascii="Aptos" w:eastAsia="Aptos" w:hAnsi="Aptos"/>
          <w:spacing w:val="-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którym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mowa</w:t>
      </w:r>
      <w:r>
        <w:rPr>
          <w:rFonts w:ascii="Aptos" w:eastAsia="Aptos" w:hAnsi="Aptos"/>
          <w:spacing w:val="-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</w:t>
      </w:r>
      <w:r>
        <w:rPr>
          <w:rFonts w:ascii="Aptos" w:eastAsia="Aptos" w:hAnsi="Aptos"/>
          <w:spacing w:val="-3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art.</w:t>
      </w:r>
      <w:r>
        <w:rPr>
          <w:rFonts w:ascii="Aptos" w:eastAsia="Aptos" w:hAnsi="Aptos"/>
          <w:spacing w:val="-5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20</w:t>
      </w:r>
      <w:r>
        <w:rPr>
          <w:rFonts w:ascii="Aptos" w:eastAsia="Aptos" w:hAnsi="Aptos"/>
          <w:spacing w:val="-1"/>
          <w:sz w:val="24"/>
          <w:szCs w:val="24"/>
        </w:rPr>
        <w:t xml:space="preserve"> </w:t>
      </w:r>
      <w:r>
        <w:rPr>
          <w:rFonts w:ascii="Aptos" w:eastAsia="Aptos" w:hAnsi="Aptos"/>
          <w:spacing w:val="-2"/>
          <w:sz w:val="24"/>
          <w:szCs w:val="24"/>
        </w:rPr>
        <w:t>RODO;</w:t>
      </w:r>
    </w:p>
    <w:p w:rsidR="008070A3" w:rsidRDefault="00647426">
      <w:pPr>
        <w:widowControl w:val="0"/>
        <w:numPr>
          <w:ilvl w:val="1"/>
          <w:numId w:val="3"/>
        </w:numPr>
        <w:tabs>
          <w:tab w:val="left" w:pos="-8260"/>
        </w:tabs>
        <w:autoSpaceDE w:val="0"/>
        <w:spacing w:before="29" w:after="0" w:line="276" w:lineRule="auto"/>
        <w:ind w:right="363"/>
      </w:pPr>
      <w:r>
        <w:rPr>
          <w:rFonts w:ascii="Aptos" w:eastAsia="Aptos" w:hAnsi="Aptos"/>
          <w:sz w:val="24"/>
          <w:szCs w:val="24"/>
        </w:rPr>
        <w:t>prawo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wniesienia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skargi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</w:t>
      </w:r>
      <w:r>
        <w:rPr>
          <w:rFonts w:ascii="Aptos" w:eastAsia="Aptos" w:hAnsi="Aptos"/>
          <w:spacing w:val="2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Prezesa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Urzędu</w:t>
      </w:r>
      <w:r>
        <w:rPr>
          <w:rFonts w:ascii="Aptos" w:eastAsia="Aptos" w:hAnsi="Aptos"/>
          <w:spacing w:val="21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Ochrony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Osobowych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na</w:t>
      </w:r>
      <w:r>
        <w:rPr>
          <w:rFonts w:ascii="Aptos" w:eastAsia="Aptos" w:hAnsi="Aptos"/>
          <w:spacing w:val="22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niezgodne z prawem przetwarzanie danych osobowych.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2"/>
          <w:tab w:val="left" w:pos="-5740"/>
        </w:tabs>
        <w:autoSpaceDE w:val="0"/>
        <w:spacing w:before="38" w:after="0" w:line="242" w:lineRule="auto"/>
        <w:ind w:right="356"/>
        <w:jc w:val="both"/>
      </w:pPr>
      <w:r>
        <w:rPr>
          <w:rFonts w:ascii="Aptos" w:eastAsia="Aptos" w:hAnsi="Aptos"/>
          <w:sz w:val="24"/>
          <w:szCs w:val="24"/>
        </w:rPr>
        <w:t>Zgodnie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z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art.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21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RODO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Uczestnikom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Konkursu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ich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rodzicom/opiekunom</w:t>
      </w:r>
      <w:r>
        <w:rPr>
          <w:rFonts w:ascii="Aptos" w:eastAsia="Aptos" w:hAnsi="Aptos"/>
          <w:spacing w:val="80"/>
          <w:w w:val="15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 xml:space="preserve">prawnym nie przysługuje prawo sprzeciwu, wobec przetwarzania danych </w:t>
      </w:r>
      <w:r>
        <w:rPr>
          <w:rFonts w:ascii="Aptos" w:eastAsia="Aptos" w:hAnsi="Aptos"/>
          <w:sz w:val="24"/>
          <w:szCs w:val="24"/>
        </w:rPr>
        <w:t>osobowych, gdyż podstawą prawną przetwarzania danych osobowych jest art. 6 ust. 1 lit. a RODO.</w:t>
      </w:r>
    </w:p>
    <w:p w:rsidR="008070A3" w:rsidRDefault="00647426">
      <w:pPr>
        <w:widowControl w:val="0"/>
        <w:numPr>
          <w:ilvl w:val="0"/>
          <w:numId w:val="3"/>
        </w:numPr>
        <w:tabs>
          <w:tab w:val="left" w:pos="-5742"/>
          <w:tab w:val="left" w:pos="-5740"/>
        </w:tabs>
        <w:autoSpaceDE w:val="0"/>
        <w:spacing w:before="3" w:after="0" w:line="242" w:lineRule="auto"/>
        <w:ind w:right="362"/>
        <w:jc w:val="both"/>
      </w:pPr>
      <w:r>
        <w:rPr>
          <w:rFonts w:ascii="Aptos" w:eastAsia="Aptos" w:hAnsi="Aptos"/>
          <w:sz w:val="24"/>
          <w:szCs w:val="24"/>
        </w:rPr>
        <w:t>Podanie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danych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osobowych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przez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rodzica/opiekuna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prawnego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ma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charakter</w:t>
      </w:r>
      <w:r>
        <w:rPr>
          <w:rFonts w:ascii="Aptos" w:eastAsia="Aptos" w:hAnsi="Aptos"/>
          <w:spacing w:val="4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dobrowolny,</w:t>
      </w:r>
      <w:r>
        <w:rPr>
          <w:rFonts w:ascii="Aptos" w:eastAsia="Aptos" w:hAnsi="Aptos"/>
          <w:spacing w:val="80"/>
          <w:sz w:val="24"/>
          <w:szCs w:val="24"/>
        </w:rPr>
        <w:t xml:space="preserve"> </w:t>
      </w:r>
      <w:r>
        <w:rPr>
          <w:rFonts w:ascii="Aptos" w:eastAsia="Aptos" w:hAnsi="Aptos"/>
          <w:sz w:val="24"/>
          <w:szCs w:val="24"/>
        </w:rPr>
        <w:t>ale jest niezbędne do udziału dziecka w Konkursie.</w:t>
      </w:r>
    </w:p>
    <w:p w:rsidR="008070A3" w:rsidRDefault="00647426">
      <w:pPr>
        <w:numPr>
          <w:ilvl w:val="0"/>
          <w:numId w:val="3"/>
        </w:numPr>
        <w:spacing w:line="276" w:lineRule="auto"/>
      </w:pPr>
      <w:r>
        <w:rPr>
          <w:rFonts w:ascii="Aptos" w:eastAsia="Aptos" w:hAnsi="Aptos"/>
          <w:sz w:val="24"/>
          <w:szCs w:val="24"/>
        </w:rPr>
        <w:t>W oparciu o podane dane osob</w:t>
      </w:r>
      <w:r>
        <w:rPr>
          <w:rFonts w:ascii="Aptos" w:eastAsia="Aptos" w:hAnsi="Aptos"/>
          <w:sz w:val="24"/>
          <w:szCs w:val="24"/>
        </w:rPr>
        <w:t>owe Organizator nie będzie podejmował wobec rodziców/opiekunów prawnych i dzieci zautomatyzowanych decyzji, w tym decyzji będących wynikiem profilowania.</w:t>
      </w:r>
    </w:p>
    <w:p w:rsidR="008070A3" w:rsidRDefault="00647426">
      <w:pPr>
        <w:numPr>
          <w:ilvl w:val="0"/>
          <w:numId w:val="3"/>
        </w:numPr>
        <w:spacing w:after="0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Z związku z możliwością umieszczenia danych osobowych na portalu Facebook Administratora, możliwe jest</w:t>
      </w:r>
      <w:r>
        <w:rPr>
          <w:rFonts w:ascii="Aptos" w:eastAsia="Aptos" w:hAnsi="Aptos"/>
          <w:sz w:val="24"/>
          <w:szCs w:val="24"/>
        </w:rPr>
        <w:t xml:space="preserve"> w tym zakresie przekazanie danych do państwa trzeciego (tj. państwa, które nie należy do Europejskiego Obszaru Gospodarczego obejmującego Unię Europejską, Norwegię, Liechtenstein i Islandię).</w:t>
      </w:r>
    </w:p>
    <w:p w:rsidR="008070A3" w:rsidRDefault="008070A3">
      <w:pPr>
        <w:spacing w:line="276" w:lineRule="auto"/>
        <w:ind w:left="820"/>
        <w:rPr>
          <w:rFonts w:ascii="Aptos" w:eastAsia="Aptos" w:hAnsi="Aptos"/>
          <w:sz w:val="24"/>
          <w:szCs w:val="24"/>
          <w:u w:val="single"/>
        </w:rPr>
      </w:pPr>
    </w:p>
    <w:p w:rsidR="008070A3" w:rsidRDefault="008070A3">
      <w:pPr>
        <w:spacing w:line="276" w:lineRule="auto"/>
        <w:jc w:val="both"/>
        <w:rPr>
          <w:rFonts w:ascii="Aptos" w:eastAsia="Aptos" w:hAnsi="Aptos"/>
          <w:sz w:val="24"/>
          <w:szCs w:val="24"/>
          <w:u w:val="single"/>
        </w:rPr>
      </w:pPr>
    </w:p>
    <w:p w:rsidR="008070A3" w:rsidRDefault="008070A3">
      <w:pPr>
        <w:spacing w:line="276" w:lineRule="auto"/>
        <w:jc w:val="both"/>
        <w:rPr>
          <w:rFonts w:ascii="Aptos" w:eastAsia="Aptos" w:hAnsi="Aptos"/>
          <w:sz w:val="24"/>
          <w:szCs w:val="24"/>
          <w:u w:val="single"/>
        </w:rPr>
      </w:pP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  <w:u w:val="single"/>
        </w:rPr>
      </w:pPr>
      <w:r>
        <w:rPr>
          <w:rFonts w:ascii="Aptos" w:eastAsia="Aptos" w:hAnsi="Aptos"/>
          <w:sz w:val="24"/>
          <w:szCs w:val="24"/>
          <w:u w:val="single"/>
        </w:rPr>
        <w:t>Uwagi końcowe: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 xml:space="preserve">Udział w konkursie jest równoznaczny z </w:t>
      </w:r>
      <w:r>
        <w:rPr>
          <w:rFonts w:ascii="Aptos" w:eastAsia="Aptos" w:hAnsi="Aptos"/>
          <w:sz w:val="24"/>
          <w:szCs w:val="24"/>
        </w:rPr>
        <w:t xml:space="preserve">akceptacją Regulaminu Konkursu oraz wyrażeniem zgody na przetwarzanie danych osobowych uczestników i ich rodziców/opiekunów prawnych przez Organizatora w zakresie niezbędnym do przeprowadzenia konkursu. 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Osoby odpowiedzialne za organizację konkursu: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Katarz</w:t>
      </w:r>
      <w:r>
        <w:rPr>
          <w:rFonts w:ascii="Aptos" w:eastAsia="Aptos" w:hAnsi="Aptos"/>
          <w:sz w:val="24"/>
          <w:szCs w:val="24"/>
        </w:rPr>
        <w:t>yna Rowińska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Anna Gumulska- Ozga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Grażyna Gaj</w:t>
      </w:r>
    </w:p>
    <w:p w:rsidR="008070A3" w:rsidRDefault="00647426">
      <w:pPr>
        <w:spacing w:line="276" w:lineRule="auto"/>
        <w:jc w:val="both"/>
        <w:rPr>
          <w:rFonts w:ascii="Aptos" w:eastAsia="Aptos" w:hAnsi="Aptos"/>
          <w:sz w:val="24"/>
          <w:szCs w:val="24"/>
        </w:rPr>
      </w:pPr>
      <w:r>
        <w:rPr>
          <w:rFonts w:ascii="Aptos" w:eastAsia="Aptos" w:hAnsi="Aptos"/>
          <w:sz w:val="24"/>
          <w:szCs w:val="24"/>
        </w:rPr>
        <w:t>Małgorzata Niemirska -Kuncewicz</w:t>
      </w: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>
      <w:pPr>
        <w:spacing w:line="276" w:lineRule="auto"/>
        <w:rPr>
          <w:rFonts w:ascii="Aptos" w:eastAsia="Aptos" w:hAnsi="Aptos"/>
          <w:sz w:val="24"/>
          <w:szCs w:val="24"/>
        </w:rPr>
      </w:pPr>
    </w:p>
    <w:p w:rsidR="008070A3" w:rsidRDefault="008070A3"/>
    <w:sectPr w:rsidR="008070A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47426">
      <w:pPr>
        <w:spacing w:after="0"/>
      </w:pPr>
      <w:r>
        <w:separator/>
      </w:r>
    </w:p>
  </w:endnote>
  <w:endnote w:type="continuationSeparator" w:id="0">
    <w:p w:rsidR="00000000" w:rsidRDefault="006474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4742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00000" w:rsidRDefault="006474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D2884"/>
    <w:multiLevelType w:val="multilevel"/>
    <w:tmpl w:val="2DFA247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180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22" w:hanging="360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3264" w:hanging="360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306" w:hanging="360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348" w:hanging="360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90" w:hanging="360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32" w:hanging="360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474" w:hanging="360"/>
      </w:pPr>
      <w:rPr>
        <w:lang w:val="pl-PL" w:eastAsia="en-US" w:bidi="ar-SA"/>
      </w:rPr>
    </w:lvl>
  </w:abstractNum>
  <w:abstractNum w:abstractNumId="1" w15:restartNumberingAfterBreak="0">
    <w:nsid w:val="2AC579B4"/>
    <w:multiLevelType w:val="multilevel"/>
    <w:tmpl w:val="77F2FE6E"/>
    <w:lvl w:ilvl="0">
      <w:start w:val="1"/>
      <w:numFmt w:val="decimal"/>
      <w:lvlText w:val="%1."/>
      <w:lvlJc w:val="left"/>
      <w:pPr>
        <w:ind w:left="552" w:hanging="360"/>
      </w:pPr>
    </w:lvl>
    <w:lvl w:ilvl="1">
      <w:start w:val="1"/>
      <w:numFmt w:val="lowerLetter"/>
      <w:lvlText w:val="%2."/>
      <w:lvlJc w:val="left"/>
      <w:pPr>
        <w:ind w:left="1272" w:hanging="360"/>
      </w:pPr>
    </w:lvl>
    <w:lvl w:ilvl="2">
      <w:start w:val="1"/>
      <w:numFmt w:val="lowerRoman"/>
      <w:lvlText w:val="%3."/>
      <w:lvlJc w:val="right"/>
      <w:pPr>
        <w:ind w:left="1992" w:hanging="180"/>
      </w:pPr>
    </w:lvl>
    <w:lvl w:ilvl="3">
      <w:start w:val="1"/>
      <w:numFmt w:val="decimal"/>
      <w:lvlText w:val="%4."/>
      <w:lvlJc w:val="left"/>
      <w:pPr>
        <w:ind w:left="2712" w:hanging="360"/>
      </w:pPr>
    </w:lvl>
    <w:lvl w:ilvl="4">
      <w:start w:val="1"/>
      <w:numFmt w:val="lowerLetter"/>
      <w:lvlText w:val="%5."/>
      <w:lvlJc w:val="left"/>
      <w:pPr>
        <w:ind w:left="3432" w:hanging="360"/>
      </w:pPr>
    </w:lvl>
    <w:lvl w:ilvl="5">
      <w:start w:val="1"/>
      <w:numFmt w:val="lowerRoman"/>
      <w:lvlText w:val="%6."/>
      <w:lvlJc w:val="right"/>
      <w:pPr>
        <w:ind w:left="4152" w:hanging="180"/>
      </w:pPr>
    </w:lvl>
    <w:lvl w:ilvl="6">
      <w:start w:val="1"/>
      <w:numFmt w:val="decimal"/>
      <w:lvlText w:val="%7."/>
      <w:lvlJc w:val="left"/>
      <w:pPr>
        <w:ind w:left="4872" w:hanging="360"/>
      </w:pPr>
    </w:lvl>
    <w:lvl w:ilvl="7">
      <w:start w:val="1"/>
      <w:numFmt w:val="lowerLetter"/>
      <w:lvlText w:val="%8."/>
      <w:lvlJc w:val="left"/>
      <w:pPr>
        <w:ind w:left="5592" w:hanging="360"/>
      </w:pPr>
    </w:lvl>
    <w:lvl w:ilvl="8">
      <w:start w:val="1"/>
      <w:numFmt w:val="lowerRoman"/>
      <w:lvlText w:val="%9."/>
      <w:lvlJc w:val="right"/>
      <w:pPr>
        <w:ind w:left="6312" w:hanging="180"/>
      </w:pPr>
    </w:lvl>
  </w:abstractNum>
  <w:abstractNum w:abstractNumId="2" w15:restartNumberingAfterBreak="0">
    <w:nsid w:val="4FBB6CC0"/>
    <w:multiLevelType w:val="multilevel"/>
    <w:tmpl w:val="C4A8F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070A3"/>
    <w:rsid w:val="00647426"/>
    <w:rsid w:val="0080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FFA05-2610-4AFE-A298-7689680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dbfotargowek@eduwarsz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Pędzierski</dc:creator>
  <dc:description/>
  <cp:lastModifiedBy>wrogowicz</cp:lastModifiedBy>
  <cp:revision>2</cp:revision>
  <cp:lastPrinted>2025-12-14T15:04:00Z</cp:lastPrinted>
  <dcterms:created xsi:type="dcterms:W3CDTF">2026-02-11T13:59:00Z</dcterms:created>
  <dcterms:modified xsi:type="dcterms:W3CDTF">2026-02-11T13:59:00Z</dcterms:modified>
</cp:coreProperties>
</file>